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85EE7A8" w14:textId="7DA41053" w:rsidR="00867E93" w:rsidRDefault="00DF6E12" w:rsidP="00595E85">
      <w:pPr>
        <w:spacing w:after="120"/>
        <w:rPr>
          <w:szCs w:val="28"/>
        </w:rPr>
      </w:pPr>
      <w:r>
        <w:rPr>
          <w:rFonts w:hint="eastAsia"/>
          <w:szCs w:val="28"/>
        </w:rPr>
        <w:t>6</w:t>
      </w:r>
      <w:r w:rsidR="008D5E98">
        <w:rPr>
          <w:rFonts w:hint="eastAsia"/>
          <w:szCs w:val="28"/>
        </w:rPr>
        <w:t>.2.4</w:t>
      </w:r>
    </w:p>
    <w:p w14:paraId="0D2A5F66" w14:textId="17B7C913" w:rsidR="00EB5F5A" w:rsidRPr="00EB5F5A" w:rsidRDefault="00EB5F5A" w:rsidP="003352BF">
      <w:pPr>
        <w:jc w:val="center"/>
        <w:rPr>
          <w:szCs w:val="28"/>
        </w:rPr>
      </w:pPr>
      <w:r>
        <w:rPr>
          <w:noProof/>
          <w:szCs w:val="28"/>
        </w:rPr>
        <w:drawing>
          <wp:inline distT="0" distB="0" distL="0" distR="0" wp14:anchorId="1B0723D9" wp14:editId="74E36B9E">
            <wp:extent cx="5220000" cy="3180589"/>
            <wp:effectExtent l="0" t="0" r="0" b="1270"/>
            <wp:docPr id="15803387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4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5">
                              <a14:imgEffect>
                                <a14:brightnessContrast brigh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4297"/>
                    <a:stretch/>
                  </pic:blipFill>
                  <pic:spPr bwMode="auto">
                    <a:xfrm>
                      <a:off x="0" y="0"/>
                      <a:ext cx="5220000" cy="31805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F34CB4" w14:textId="2B21939C" w:rsidR="00DF6E12" w:rsidRDefault="00DF6E12" w:rsidP="00867E93">
      <w:pPr>
        <w:rPr>
          <w:szCs w:val="28"/>
        </w:rPr>
      </w:pPr>
      <w:r>
        <w:rPr>
          <w:rFonts w:hint="eastAsia"/>
          <w:szCs w:val="28"/>
        </w:rPr>
        <w:t>仿真结果如下，发现下</w:t>
      </w:r>
      <w:r w:rsidR="003352BF">
        <w:rPr>
          <w:rFonts w:hint="eastAsia"/>
          <w:szCs w:val="28"/>
        </w:rPr>
        <w:t>限</w:t>
      </w:r>
      <w:r>
        <w:rPr>
          <w:rFonts w:hint="eastAsia"/>
          <w:szCs w:val="28"/>
        </w:rPr>
        <w:t>频率</w:t>
      </w:r>
      <w:r w:rsidR="003352BF">
        <w:rPr>
          <w:rFonts w:hint="eastAsia"/>
          <w:szCs w:val="28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szCs w:val="28"/>
              </w:rPr>
            </m:ctrlPr>
          </m:sSubPr>
          <m:e>
            <m:r>
              <w:rPr>
                <w:rFonts w:ascii="Cambria Math" w:hAnsi="Cambria Math" w:hint="eastAsia"/>
                <w:szCs w:val="28"/>
              </w:rPr>
              <m:t>f</m:t>
            </m:r>
            <m:ctrlPr>
              <w:rPr>
                <w:rFonts w:ascii="Cambria Math" w:hAnsi="Cambria Math" w:hint="eastAsia"/>
                <w:i/>
                <w:szCs w:val="28"/>
              </w:rPr>
            </m:ctrlP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H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≈</m:t>
        </m:r>
        <m:r>
          <w:rPr>
            <w:rFonts w:ascii="Cambria Math" w:hAnsi="Cambria Math" w:hint="eastAsia"/>
            <w:szCs w:val="28"/>
          </w:rPr>
          <m:t>147Hz</m:t>
        </m:r>
      </m:oMath>
    </w:p>
    <w:p w14:paraId="6DC9E9B3" w14:textId="7C60B830" w:rsidR="00DF6E12" w:rsidRDefault="00D844BC" w:rsidP="003352BF">
      <w:pPr>
        <w:jc w:val="center"/>
        <w:rPr>
          <w:szCs w:val="28"/>
        </w:rPr>
      </w:pPr>
      <w:r>
        <w:rPr>
          <w:noProof/>
        </w:rPr>
        <w:drawing>
          <wp:inline distT="0" distB="0" distL="0" distR="0" wp14:anchorId="2586F9C2" wp14:editId="5DD6F6A4">
            <wp:extent cx="5220000" cy="3082603"/>
            <wp:effectExtent l="0" t="0" r="0" b="3810"/>
            <wp:docPr id="17674080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40803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20000" cy="3082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7ABAA" w14:textId="77777777" w:rsidR="00EB5F5A" w:rsidRDefault="00EB5F5A">
      <w:pPr>
        <w:widowControl/>
        <w:rPr>
          <w:szCs w:val="28"/>
        </w:rPr>
      </w:pPr>
      <w:r>
        <w:rPr>
          <w:szCs w:val="28"/>
        </w:rPr>
        <w:br w:type="page"/>
      </w:r>
    </w:p>
    <w:p w14:paraId="48623913" w14:textId="00A98F36" w:rsidR="00D812FF" w:rsidRDefault="00D812FF" w:rsidP="00867E93">
      <w:pPr>
        <w:rPr>
          <w:szCs w:val="28"/>
        </w:rPr>
      </w:pPr>
      <w:r>
        <w:rPr>
          <w:rFonts w:hint="eastAsia"/>
          <w:szCs w:val="28"/>
        </w:rPr>
        <w:lastRenderedPageBreak/>
        <w:t>6.3.2</w:t>
      </w:r>
    </w:p>
    <w:p w14:paraId="525ED01C" w14:textId="467E6156" w:rsidR="00EB5F5A" w:rsidRDefault="00EB5F5A" w:rsidP="003352BF">
      <w:pPr>
        <w:jc w:val="center"/>
        <w:rPr>
          <w:szCs w:val="28"/>
        </w:rPr>
      </w:pPr>
      <w:r>
        <w:rPr>
          <w:noProof/>
          <w:szCs w:val="28"/>
        </w:rPr>
        <w:drawing>
          <wp:inline distT="0" distB="0" distL="0" distR="0" wp14:anchorId="7968FF8C" wp14:editId="40115B2C">
            <wp:extent cx="5040000" cy="3718195"/>
            <wp:effectExtent l="0" t="0" r="8255" b="0"/>
            <wp:docPr id="556377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8">
                              <a14:imgEffect>
                                <a14:brightnessContrast brigh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87" t="46705"/>
                    <a:stretch/>
                  </pic:blipFill>
                  <pic:spPr bwMode="auto">
                    <a:xfrm>
                      <a:off x="0" y="0"/>
                      <a:ext cx="5040000" cy="3718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996A55" w14:textId="77777777" w:rsidR="00EB5F5A" w:rsidRDefault="00EB5F5A">
      <w:pPr>
        <w:widowControl/>
        <w:rPr>
          <w:szCs w:val="28"/>
        </w:rPr>
      </w:pPr>
      <w:r>
        <w:rPr>
          <w:szCs w:val="28"/>
        </w:rPr>
        <w:br w:type="page"/>
      </w:r>
    </w:p>
    <w:p w14:paraId="0F93CC98" w14:textId="24910C81" w:rsidR="00D812FF" w:rsidRDefault="00D812FF" w:rsidP="00867E93">
      <w:pPr>
        <w:rPr>
          <w:szCs w:val="28"/>
        </w:rPr>
      </w:pPr>
      <w:r>
        <w:rPr>
          <w:rFonts w:hint="eastAsia"/>
          <w:szCs w:val="28"/>
        </w:rPr>
        <w:lastRenderedPageBreak/>
        <w:t>6.3.5</w:t>
      </w:r>
    </w:p>
    <w:p w14:paraId="19B51FCF" w14:textId="78A9C70E" w:rsidR="00EB5F5A" w:rsidRDefault="00EB5F5A" w:rsidP="003352BF">
      <w:pPr>
        <w:jc w:val="center"/>
        <w:rPr>
          <w:szCs w:val="28"/>
        </w:rPr>
      </w:pPr>
      <w:r>
        <w:rPr>
          <w:noProof/>
          <w:szCs w:val="28"/>
        </w:rPr>
        <w:drawing>
          <wp:inline distT="0" distB="0" distL="0" distR="0" wp14:anchorId="7BCBD53B" wp14:editId="0E0C5CB8">
            <wp:extent cx="5220000" cy="6103180"/>
            <wp:effectExtent l="0" t="0" r="0" b="0"/>
            <wp:docPr id="76509003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0">
                              <a14:imgEffect>
                                <a14:brightnessContrast brigh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2282"/>
                    <a:stretch/>
                  </pic:blipFill>
                  <pic:spPr bwMode="auto">
                    <a:xfrm>
                      <a:off x="0" y="0"/>
                      <a:ext cx="5220000" cy="6103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2C0331" w14:textId="44320B43" w:rsidR="00EB5F5A" w:rsidRDefault="00EB5F5A" w:rsidP="00867E93">
      <w:pPr>
        <w:rPr>
          <w:szCs w:val="28"/>
        </w:rPr>
      </w:pPr>
      <w:r>
        <w:rPr>
          <w:rFonts w:hint="eastAsia"/>
          <w:szCs w:val="28"/>
        </w:rPr>
        <w:t>通过仿真，可得到中频放大倍数如下表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1659"/>
        <w:gridCol w:w="1659"/>
        <w:gridCol w:w="1659"/>
        <w:gridCol w:w="1659"/>
        <w:gridCol w:w="1660"/>
      </w:tblGrid>
      <w:tr w:rsidR="003352BF" w14:paraId="290B0E88" w14:textId="77777777" w:rsidTr="000427EC">
        <w:trPr>
          <w:trHeight w:val="776"/>
        </w:trPr>
        <w:tc>
          <w:tcPr>
            <w:tcW w:w="1659" w:type="dxa"/>
            <w:vAlign w:val="center"/>
          </w:tcPr>
          <w:p w14:paraId="0AC80640" w14:textId="0E80CAB8" w:rsidR="003352BF" w:rsidRPr="000427EC" w:rsidRDefault="003352BF" w:rsidP="000427EC">
            <w:pPr>
              <w:jc w:val="center"/>
              <w:rPr>
                <w:rFonts w:hint="eastAsia"/>
                <w:szCs w:val="28"/>
              </w:rPr>
            </w:pPr>
            <w:r w:rsidRPr="000427EC">
              <w:rPr>
                <w:rFonts w:hint="eastAsia"/>
                <w:szCs w:val="28"/>
              </w:rPr>
              <w:t>放大倍数</w:t>
            </w:r>
          </w:p>
        </w:tc>
        <w:tc>
          <w:tcPr>
            <w:tcW w:w="1659" w:type="dxa"/>
            <w:vAlign w:val="center"/>
          </w:tcPr>
          <w:p w14:paraId="36A483E4" w14:textId="40BA6D21" w:rsidR="003352BF" w:rsidRPr="000427EC" w:rsidRDefault="003352BF" w:rsidP="000427EC">
            <w:pPr>
              <w:jc w:val="center"/>
              <w:rPr>
                <w:rFonts w:hint="eastAsia"/>
                <w:szCs w:val="28"/>
              </w:rPr>
            </w:pPr>
            <w:r w:rsidRPr="000427EC">
              <w:rPr>
                <w:rFonts w:ascii="等线" w:eastAsia="等线" w:hAnsi="等线" w:hint="eastAsia"/>
                <w:color w:val="000000"/>
                <w:szCs w:val="28"/>
              </w:rPr>
              <w:t>实部</w:t>
            </w:r>
          </w:p>
        </w:tc>
        <w:tc>
          <w:tcPr>
            <w:tcW w:w="1659" w:type="dxa"/>
            <w:vAlign w:val="center"/>
          </w:tcPr>
          <w:p w14:paraId="606495F9" w14:textId="0821A33C" w:rsidR="003352BF" w:rsidRPr="000427EC" w:rsidRDefault="003352BF" w:rsidP="000427EC">
            <w:pPr>
              <w:jc w:val="center"/>
              <w:rPr>
                <w:rFonts w:hint="eastAsia"/>
                <w:szCs w:val="28"/>
              </w:rPr>
            </w:pPr>
            <w:r w:rsidRPr="000427EC">
              <w:rPr>
                <w:rFonts w:ascii="等线" w:eastAsia="等线" w:hAnsi="等线" w:hint="eastAsia"/>
                <w:color w:val="000000"/>
                <w:szCs w:val="28"/>
              </w:rPr>
              <w:t>虚部</w:t>
            </w:r>
          </w:p>
        </w:tc>
        <w:tc>
          <w:tcPr>
            <w:tcW w:w="1659" w:type="dxa"/>
            <w:vAlign w:val="center"/>
          </w:tcPr>
          <w:p w14:paraId="0DDA4AA0" w14:textId="53922D10" w:rsidR="003352BF" w:rsidRPr="000427EC" w:rsidRDefault="003352BF" w:rsidP="000427EC">
            <w:pPr>
              <w:jc w:val="center"/>
              <w:rPr>
                <w:rFonts w:hint="eastAsia"/>
                <w:szCs w:val="28"/>
              </w:rPr>
            </w:pPr>
            <w:r w:rsidRPr="000427EC">
              <w:rPr>
                <w:rFonts w:ascii="等线" w:eastAsia="等线" w:hAnsi="等线" w:hint="eastAsia"/>
                <w:color w:val="000000"/>
                <w:szCs w:val="28"/>
              </w:rPr>
              <w:t>量值</w:t>
            </w:r>
          </w:p>
        </w:tc>
        <w:tc>
          <w:tcPr>
            <w:tcW w:w="1660" w:type="dxa"/>
            <w:vAlign w:val="center"/>
          </w:tcPr>
          <w:p w14:paraId="0A6D9573" w14:textId="77B9ABD0" w:rsidR="003352BF" w:rsidRPr="000427EC" w:rsidRDefault="00BB4F7B" w:rsidP="000427EC">
            <w:pPr>
              <w:jc w:val="center"/>
              <w:rPr>
                <w:rFonts w:hint="eastAsia"/>
                <w:szCs w:val="28"/>
              </w:rPr>
            </w:pPr>
            <w:r>
              <w:rPr>
                <w:rFonts w:hint="eastAsia"/>
                <w:szCs w:val="28"/>
              </w:rPr>
              <w:t>相角度</w:t>
            </w:r>
          </w:p>
        </w:tc>
      </w:tr>
      <w:tr w:rsidR="003352BF" w14:paraId="5A042B0A" w14:textId="77777777" w:rsidTr="0085265C">
        <w:tc>
          <w:tcPr>
            <w:tcW w:w="1659" w:type="dxa"/>
          </w:tcPr>
          <w:p w14:paraId="28394243" w14:textId="5D0A61CA" w:rsidR="003352BF" w:rsidRDefault="003352BF" w:rsidP="003352BF">
            <w:pPr>
              <w:jc w:val="center"/>
              <w:rPr>
                <w:rFonts w:hint="eastAsia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hint="eastAsia"/>
                        <w:szCs w:val="28"/>
                      </w:rPr>
                      <m:t>A</m:t>
                    </m:r>
                    <m:ctrlPr>
                      <w:rPr>
                        <w:rFonts w:ascii="Cambria Math" w:hAnsi="Cambria Math" w:hint="eastAsia"/>
                        <w:i/>
                        <w:szCs w:val="28"/>
                      </w:rPr>
                    </m:ctrlPr>
                  </m:e>
                  <m:sub>
                    <m:r>
                      <w:rPr>
                        <w:rFonts w:ascii="Cambria Math" w:hAnsi="Cambria Math"/>
                        <w:szCs w:val="28"/>
                      </w:rPr>
                      <m:t>vs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8"/>
                      </w:rPr>
                      <m:t>M</m:t>
                    </m:r>
                  </m:sub>
                </m:sSub>
              </m:oMath>
            </m:oMathPara>
          </w:p>
        </w:tc>
        <w:tc>
          <w:tcPr>
            <w:tcW w:w="1659" w:type="dxa"/>
            <w:vAlign w:val="center"/>
          </w:tcPr>
          <w:p w14:paraId="37AFC96D" w14:textId="68A1025A" w:rsidR="003352BF" w:rsidRPr="003352BF" w:rsidRDefault="003352BF" w:rsidP="003352B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3352BF">
              <w:rPr>
                <w:rFonts w:ascii="Times New Roman" w:eastAsia="等线" w:hAnsi="Times New Roman" w:cs="Times New Roman"/>
                <w:b/>
                <w:bCs/>
                <w:color w:val="000000"/>
                <w:sz w:val="24"/>
                <w:szCs w:val="24"/>
              </w:rPr>
              <w:t>-15.6339</w:t>
            </w:r>
          </w:p>
        </w:tc>
        <w:tc>
          <w:tcPr>
            <w:tcW w:w="1659" w:type="dxa"/>
            <w:vAlign w:val="center"/>
          </w:tcPr>
          <w:p w14:paraId="6DCF2034" w14:textId="03E41722" w:rsidR="003352BF" w:rsidRPr="003352BF" w:rsidRDefault="003352BF" w:rsidP="003352B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352BF">
              <w:rPr>
                <w:rFonts w:ascii="Times New Roman" w:eastAsia="等线" w:hAnsi="Times New Roman" w:cs="Times New Roman"/>
                <w:color w:val="000000"/>
                <w:sz w:val="24"/>
                <w:szCs w:val="24"/>
              </w:rPr>
              <w:t>0.082936</w:t>
            </w:r>
          </w:p>
        </w:tc>
        <w:tc>
          <w:tcPr>
            <w:tcW w:w="1659" w:type="dxa"/>
            <w:vAlign w:val="center"/>
          </w:tcPr>
          <w:p w14:paraId="3E136147" w14:textId="4E9AD541" w:rsidR="003352BF" w:rsidRPr="003352BF" w:rsidRDefault="003352BF" w:rsidP="003352B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3352BF">
              <w:rPr>
                <w:rFonts w:ascii="Times New Roman" w:eastAsia="等线" w:hAnsi="Times New Roman" w:cs="Times New Roman"/>
                <w:b/>
                <w:bCs/>
                <w:color w:val="000000"/>
                <w:sz w:val="24"/>
                <w:szCs w:val="24"/>
              </w:rPr>
              <w:t>15.63409</w:t>
            </w:r>
          </w:p>
        </w:tc>
        <w:tc>
          <w:tcPr>
            <w:tcW w:w="1660" w:type="dxa"/>
            <w:vAlign w:val="center"/>
          </w:tcPr>
          <w:p w14:paraId="0887BA56" w14:textId="6DE6B6AE" w:rsidR="003352BF" w:rsidRPr="003352BF" w:rsidRDefault="003352BF" w:rsidP="003352B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352BF">
              <w:rPr>
                <w:rFonts w:ascii="Times New Roman" w:eastAsia="等线" w:hAnsi="Times New Roman" w:cs="Times New Roman"/>
                <w:color w:val="000000"/>
                <w:sz w:val="24"/>
                <w:szCs w:val="24"/>
              </w:rPr>
              <w:t>179.6961</w:t>
            </w:r>
            <w:r w:rsidR="00BB4F7B" w:rsidRPr="00BB4F7B">
              <w:rPr>
                <w:rFonts w:ascii="Times New Roman" w:eastAsia="等线" w:hAnsi="Times New Roman" w:cs="Times New Roman" w:hint="eastAsia"/>
                <w:color w:val="000000"/>
                <w:sz w:val="24"/>
                <w:szCs w:val="24"/>
              </w:rPr>
              <w:t>°</w:t>
            </w:r>
          </w:p>
        </w:tc>
      </w:tr>
      <w:tr w:rsidR="003352BF" w14:paraId="067186BF" w14:textId="77777777" w:rsidTr="0085265C">
        <w:tc>
          <w:tcPr>
            <w:tcW w:w="1659" w:type="dxa"/>
          </w:tcPr>
          <w:p w14:paraId="6CF40881" w14:textId="510246AE" w:rsidR="003352BF" w:rsidRDefault="003352BF" w:rsidP="003352BF">
            <w:pPr>
              <w:jc w:val="center"/>
              <w:rPr>
                <w:rFonts w:hint="eastAsia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hint="eastAsia"/>
                        <w:szCs w:val="28"/>
                      </w:rPr>
                      <m:t>A</m:t>
                    </m:r>
                    <m:ctrlPr>
                      <w:rPr>
                        <w:rFonts w:ascii="Cambria Math" w:hAnsi="Cambria Math" w:hint="eastAsia"/>
                        <w:i/>
                        <w:szCs w:val="28"/>
                      </w:rPr>
                    </m:ctrlPr>
                  </m:e>
                  <m:sub>
                    <m:r>
                      <w:rPr>
                        <w:rFonts w:ascii="Cambria Math" w:hAnsi="Cambria Math"/>
                        <w:szCs w:val="28"/>
                      </w:rPr>
                      <m:t>v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8"/>
                      </w:rPr>
                      <m:t>M</m:t>
                    </m:r>
                  </m:sub>
                </m:sSub>
              </m:oMath>
            </m:oMathPara>
          </w:p>
        </w:tc>
        <w:tc>
          <w:tcPr>
            <w:tcW w:w="1659" w:type="dxa"/>
            <w:vAlign w:val="center"/>
          </w:tcPr>
          <w:p w14:paraId="68F72FF3" w14:textId="60581E0F" w:rsidR="003352BF" w:rsidRPr="003352BF" w:rsidRDefault="003352BF" w:rsidP="003352B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3352BF">
              <w:rPr>
                <w:rFonts w:ascii="Times New Roman" w:eastAsia="等线" w:hAnsi="Times New Roman" w:cs="Times New Roman"/>
                <w:b/>
                <w:bCs/>
                <w:color w:val="000000"/>
                <w:sz w:val="24"/>
                <w:szCs w:val="24"/>
              </w:rPr>
              <w:t>-29.3816</w:t>
            </w:r>
          </w:p>
        </w:tc>
        <w:tc>
          <w:tcPr>
            <w:tcW w:w="1659" w:type="dxa"/>
            <w:vAlign w:val="center"/>
          </w:tcPr>
          <w:p w14:paraId="6DF77D7A" w14:textId="2F8613D2" w:rsidR="003352BF" w:rsidRPr="003352BF" w:rsidRDefault="003352BF" w:rsidP="003352B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352BF">
              <w:rPr>
                <w:rFonts w:ascii="Times New Roman" w:eastAsia="等线" w:hAnsi="Times New Roman" w:cs="Times New Roman"/>
                <w:color w:val="000000"/>
                <w:sz w:val="24"/>
                <w:szCs w:val="24"/>
              </w:rPr>
              <w:t>-0.11519</w:t>
            </w:r>
          </w:p>
        </w:tc>
        <w:tc>
          <w:tcPr>
            <w:tcW w:w="1659" w:type="dxa"/>
            <w:vAlign w:val="center"/>
          </w:tcPr>
          <w:p w14:paraId="4A95A95B" w14:textId="3EF6C728" w:rsidR="003352BF" w:rsidRPr="003352BF" w:rsidRDefault="003352BF" w:rsidP="003352B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3352BF">
              <w:rPr>
                <w:rFonts w:ascii="Times New Roman" w:eastAsia="等线" w:hAnsi="Times New Roman" w:cs="Times New Roman"/>
                <w:b/>
                <w:bCs/>
                <w:color w:val="000000"/>
                <w:sz w:val="24"/>
                <w:szCs w:val="24"/>
              </w:rPr>
              <w:t>29.38181</w:t>
            </w:r>
          </w:p>
        </w:tc>
        <w:tc>
          <w:tcPr>
            <w:tcW w:w="1660" w:type="dxa"/>
            <w:vAlign w:val="center"/>
          </w:tcPr>
          <w:p w14:paraId="6A8EE198" w14:textId="1F3D1622" w:rsidR="003352BF" w:rsidRPr="003352BF" w:rsidRDefault="003352BF" w:rsidP="003352B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352BF">
              <w:rPr>
                <w:rFonts w:ascii="Times New Roman" w:eastAsia="等线" w:hAnsi="Times New Roman" w:cs="Times New Roman"/>
                <w:color w:val="000000"/>
                <w:sz w:val="24"/>
                <w:szCs w:val="24"/>
              </w:rPr>
              <w:t>-179.775</w:t>
            </w:r>
            <w:r w:rsidR="00BB4F7B" w:rsidRPr="00BB4F7B">
              <w:rPr>
                <w:rFonts w:ascii="Times New Roman" w:eastAsia="等线" w:hAnsi="Times New Roman" w:cs="Times New Roman" w:hint="eastAsia"/>
                <w:color w:val="000000"/>
                <w:sz w:val="24"/>
                <w:szCs w:val="24"/>
              </w:rPr>
              <w:t>°</w:t>
            </w:r>
          </w:p>
        </w:tc>
      </w:tr>
    </w:tbl>
    <w:p w14:paraId="2EE4E326" w14:textId="0EC4786C" w:rsidR="003352BF" w:rsidRDefault="003352BF" w:rsidP="003352BF">
      <w:pPr>
        <w:spacing w:after="60"/>
        <w:rPr>
          <w:rFonts w:hint="eastAsia"/>
          <w:szCs w:val="28"/>
        </w:rPr>
      </w:pPr>
      <w:r>
        <w:rPr>
          <w:rFonts w:hint="eastAsia"/>
          <w:szCs w:val="28"/>
        </w:rPr>
        <w:lastRenderedPageBreak/>
        <w:t>放大倍数仿真电路如下</w:t>
      </w:r>
    </w:p>
    <w:p w14:paraId="09FF74D2" w14:textId="77777777" w:rsidR="003352BF" w:rsidRDefault="003352BF" w:rsidP="003352BF">
      <w:pPr>
        <w:jc w:val="center"/>
        <w:rPr>
          <w:szCs w:val="28"/>
        </w:rPr>
      </w:pPr>
      <w:r>
        <w:rPr>
          <w:noProof/>
        </w:rPr>
        <w:drawing>
          <wp:inline distT="0" distB="0" distL="0" distR="0" wp14:anchorId="3430585C" wp14:editId="56B5E7C4">
            <wp:extent cx="4267305" cy="2520000"/>
            <wp:effectExtent l="0" t="0" r="0" b="0"/>
            <wp:docPr id="14158266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82661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67305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43264" w14:textId="063713CE" w:rsidR="00657E5F" w:rsidRDefault="003352BF" w:rsidP="003352BF">
      <w:pPr>
        <w:jc w:val="center"/>
        <w:rPr>
          <w:szCs w:val="28"/>
        </w:rPr>
      </w:pPr>
      <w:r>
        <w:rPr>
          <w:noProof/>
        </w:rPr>
        <w:drawing>
          <wp:inline distT="0" distB="0" distL="0" distR="0" wp14:anchorId="581E81BD" wp14:editId="724BDC59">
            <wp:extent cx="4267305" cy="2520000"/>
            <wp:effectExtent l="0" t="0" r="0" b="0"/>
            <wp:docPr id="16304650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046508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67305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5076D" w14:textId="23E1ED66" w:rsidR="003352BF" w:rsidRDefault="003352BF" w:rsidP="003352BF">
      <w:pPr>
        <w:spacing w:after="60"/>
        <w:rPr>
          <w:rFonts w:hint="eastAsia"/>
          <w:szCs w:val="28"/>
        </w:rPr>
      </w:pPr>
      <w:r>
        <w:rPr>
          <w:rFonts w:hint="eastAsia"/>
          <w:szCs w:val="28"/>
        </w:rPr>
        <w:t>上限频率（</w:t>
      </w:r>
      <w:r w:rsidRPr="003352BF">
        <w:rPr>
          <w:rFonts w:ascii="Times New Roman" w:hAnsi="Times New Roman" w:cs="Times New Roman"/>
          <w:szCs w:val="28"/>
        </w:rPr>
        <w:t>-3dB</w:t>
      </w:r>
      <w:r>
        <w:rPr>
          <w:rFonts w:hint="eastAsia"/>
          <w:szCs w:val="28"/>
        </w:rPr>
        <w:t>点）如下图，可估算上限频率</w:t>
      </w:r>
      <w:r>
        <w:rPr>
          <w:rFonts w:ascii="Cambria Math" w:hAnsi="Cambria Math"/>
          <w:i/>
          <w:szCs w:val="28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szCs w:val="28"/>
              </w:rPr>
            </m:ctrlPr>
          </m:sSubPr>
          <m:e>
            <m:r>
              <w:rPr>
                <w:rFonts w:ascii="Cambria Math" w:hAnsi="Cambria Math" w:hint="eastAsia"/>
                <w:szCs w:val="28"/>
              </w:rPr>
              <m:t>f</m:t>
            </m:r>
            <m:ctrlPr>
              <w:rPr>
                <w:rFonts w:ascii="Cambria Math" w:hAnsi="Cambria Math" w:hint="eastAsia"/>
                <w:i/>
                <w:szCs w:val="28"/>
              </w:rPr>
            </m:ctrlP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H</m:t>
            </m:r>
          </m:sub>
        </m:sSub>
        <m:r>
          <w:rPr>
            <w:rFonts w:ascii="Cambria Math" w:hAnsi="Cambria Math"/>
            <w:szCs w:val="28"/>
          </w:rPr>
          <m:t>≈</m:t>
        </m:r>
        <m:r>
          <w:rPr>
            <w:rFonts w:ascii="Cambria Math" w:hAnsi="Cambria Math" w:hint="eastAsia"/>
            <w:szCs w:val="28"/>
          </w:rPr>
          <m:t>2.42</m:t>
        </m:r>
        <m:r>
          <m:rPr>
            <m:sty m:val="p"/>
          </m:rPr>
          <w:rPr>
            <w:rFonts w:ascii="Cambria Math" w:hAnsi="Cambria Math" w:hint="eastAsia"/>
            <w:szCs w:val="28"/>
          </w:rPr>
          <m:t>MHz</m:t>
        </m:r>
      </m:oMath>
    </w:p>
    <w:p w14:paraId="722BC744" w14:textId="0739ECAB" w:rsidR="00657E5F" w:rsidRDefault="00657E5F" w:rsidP="003352BF">
      <w:pPr>
        <w:jc w:val="center"/>
        <w:rPr>
          <w:szCs w:val="28"/>
        </w:rPr>
      </w:pPr>
      <w:r>
        <w:rPr>
          <w:noProof/>
        </w:rPr>
        <w:drawing>
          <wp:inline distT="0" distB="0" distL="0" distR="0" wp14:anchorId="0F4B14AD" wp14:editId="426603AC">
            <wp:extent cx="4267304" cy="2520000"/>
            <wp:effectExtent l="0" t="0" r="0" b="0"/>
            <wp:docPr id="9736748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367480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267304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A3CE4" w14:textId="188FA9F4" w:rsidR="00D812FF" w:rsidRDefault="003352BF" w:rsidP="00867E93">
      <w:pPr>
        <w:rPr>
          <w:szCs w:val="28"/>
        </w:rPr>
      </w:pPr>
      <w:r>
        <w:rPr>
          <w:rFonts w:hint="eastAsia"/>
          <w:szCs w:val="28"/>
        </w:rPr>
        <w:lastRenderedPageBreak/>
        <w:t>6.4.1</w:t>
      </w:r>
    </w:p>
    <w:p w14:paraId="6D9122CF" w14:textId="77777777" w:rsidR="003352BF" w:rsidRDefault="003352BF" w:rsidP="003352BF">
      <w:pPr>
        <w:jc w:val="center"/>
        <w:rPr>
          <w:szCs w:val="28"/>
        </w:rPr>
      </w:pPr>
      <w:r>
        <w:rPr>
          <w:noProof/>
          <w:szCs w:val="28"/>
        </w:rPr>
        <w:drawing>
          <wp:inline distT="0" distB="0" distL="0" distR="0" wp14:anchorId="46DD2035" wp14:editId="77B2E5DE">
            <wp:extent cx="5040000" cy="7442929"/>
            <wp:effectExtent l="0" t="0" r="8255" b="5715"/>
            <wp:docPr id="173805964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5">
                              <a14:imgEffect>
                                <a14:brightnessContrast brigh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249" t="352" r="789" b="-1"/>
                    <a:stretch/>
                  </pic:blipFill>
                  <pic:spPr bwMode="auto">
                    <a:xfrm>
                      <a:off x="0" y="0"/>
                      <a:ext cx="5040000" cy="74429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A4C746" w14:textId="6F0D555F" w:rsidR="003352BF" w:rsidRPr="00867E93" w:rsidRDefault="003352BF" w:rsidP="003352BF">
      <w:pPr>
        <w:jc w:val="center"/>
        <w:rPr>
          <w:rFonts w:hint="eastAsia"/>
          <w:szCs w:val="28"/>
        </w:rPr>
      </w:pPr>
      <w:r>
        <w:rPr>
          <w:noProof/>
          <w:szCs w:val="28"/>
        </w:rPr>
        <w:lastRenderedPageBreak/>
        <w:drawing>
          <wp:inline distT="0" distB="0" distL="0" distR="0" wp14:anchorId="7490C561" wp14:editId="78FF5D80">
            <wp:extent cx="5040000" cy="3657725"/>
            <wp:effectExtent l="0" t="0" r="8255" b="0"/>
            <wp:docPr id="92904768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7">
                              <a14:imgEffect>
                                <a14:brightnessContrast brigh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17" b="6151"/>
                    <a:stretch/>
                  </pic:blipFill>
                  <pic:spPr bwMode="auto">
                    <a:xfrm>
                      <a:off x="0" y="0"/>
                      <a:ext cx="5040000" cy="365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3352BF" w:rsidRPr="00867E9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2457D"/>
    <w:rsid w:val="000427EC"/>
    <w:rsid w:val="003352BF"/>
    <w:rsid w:val="0040425E"/>
    <w:rsid w:val="00595E85"/>
    <w:rsid w:val="00657E5F"/>
    <w:rsid w:val="006C4B5A"/>
    <w:rsid w:val="00867E93"/>
    <w:rsid w:val="008D5E98"/>
    <w:rsid w:val="00BB4F7B"/>
    <w:rsid w:val="00D812FF"/>
    <w:rsid w:val="00D844BC"/>
    <w:rsid w:val="00DF6E12"/>
    <w:rsid w:val="00EB5F5A"/>
    <w:rsid w:val="00F00AE7"/>
    <w:rsid w:val="00F2457D"/>
    <w:rsid w:val="00F47A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964A223"/>
  <w15:chartTrackingRefBased/>
  <w15:docId w15:val="{7DDC93F3-34FC-4821-B7E3-40C4F71E62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4"/>
        <w:lang w:val="en-US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F47AE8"/>
    <w:pPr>
      <w:widowControl w:val="0"/>
    </w:pPr>
    <w:rPr>
      <w:sz w:val="28"/>
      <w:szCs w:val="32"/>
    </w:rPr>
  </w:style>
  <w:style w:type="paragraph" w:styleId="1">
    <w:name w:val="heading 1"/>
    <w:basedOn w:val="a"/>
    <w:next w:val="a"/>
    <w:link w:val="10"/>
    <w:uiPriority w:val="9"/>
    <w:qFormat/>
    <w:rsid w:val="00F2457D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F2457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F2457D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F4761" w:themeColor="accent1" w:themeShade="BF"/>
      <w:sz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F2457D"/>
    <w:pPr>
      <w:keepNext/>
      <w:keepLines/>
      <w:spacing w:before="80" w:after="40"/>
      <w:outlineLvl w:val="3"/>
    </w:pPr>
    <w:rPr>
      <w:rFonts w:cstheme="majorBidi"/>
      <w:color w:val="0F4761" w:themeColor="accent1" w:themeShade="BF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F2457D"/>
    <w:pPr>
      <w:keepNext/>
      <w:keepLines/>
      <w:spacing w:before="80" w:after="40"/>
      <w:outlineLvl w:val="4"/>
    </w:pPr>
    <w:rPr>
      <w:rFonts w:cstheme="majorBidi"/>
      <w:color w:val="0F4761" w:themeColor="accent1" w:themeShade="BF"/>
      <w:sz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F2457D"/>
    <w:pPr>
      <w:keepNext/>
      <w:keepLines/>
      <w:spacing w:before="40" w:after="0"/>
      <w:outlineLvl w:val="5"/>
    </w:pPr>
    <w:rPr>
      <w:rFonts w:cstheme="majorBidi"/>
      <w:b/>
      <w:bCs/>
      <w:color w:val="0F4761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F2457D"/>
    <w:pPr>
      <w:keepNext/>
      <w:keepLines/>
      <w:spacing w:before="40" w:after="0"/>
      <w:outlineLvl w:val="6"/>
    </w:pPr>
    <w:rPr>
      <w:rFonts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F2457D"/>
    <w:pPr>
      <w:keepNext/>
      <w:keepLines/>
      <w:spacing w:after="0"/>
      <w:outlineLvl w:val="7"/>
    </w:pPr>
    <w:rPr>
      <w:rFonts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F2457D"/>
    <w:pPr>
      <w:keepNext/>
      <w:keepLines/>
      <w:spacing w:after="0"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F2457D"/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character" w:customStyle="1" w:styleId="20">
    <w:name w:val="标题 2 字符"/>
    <w:basedOn w:val="a0"/>
    <w:link w:val="2"/>
    <w:uiPriority w:val="9"/>
    <w:semiHidden/>
    <w:rsid w:val="00F2457D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30">
    <w:name w:val="标题 3 字符"/>
    <w:basedOn w:val="a0"/>
    <w:link w:val="3"/>
    <w:uiPriority w:val="9"/>
    <w:semiHidden/>
    <w:rsid w:val="00F2457D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F2457D"/>
    <w:rPr>
      <w:rFonts w:cstheme="majorBidi"/>
      <w:color w:val="0F4761" w:themeColor="accent1" w:themeShade="BF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F2457D"/>
    <w:rPr>
      <w:rFonts w:cstheme="majorBidi"/>
      <w:color w:val="0F4761" w:themeColor="accent1" w:themeShade="BF"/>
      <w:sz w:val="24"/>
    </w:rPr>
  </w:style>
  <w:style w:type="character" w:customStyle="1" w:styleId="60">
    <w:name w:val="标题 6 字符"/>
    <w:basedOn w:val="a0"/>
    <w:link w:val="6"/>
    <w:uiPriority w:val="9"/>
    <w:semiHidden/>
    <w:rsid w:val="00F2457D"/>
    <w:rPr>
      <w:rFonts w:cstheme="majorBidi"/>
      <w:b/>
      <w:bCs/>
      <w:color w:val="0F4761" w:themeColor="accent1" w:themeShade="BF"/>
    </w:rPr>
  </w:style>
  <w:style w:type="character" w:customStyle="1" w:styleId="70">
    <w:name w:val="标题 7 字符"/>
    <w:basedOn w:val="a0"/>
    <w:link w:val="7"/>
    <w:uiPriority w:val="9"/>
    <w:semiHidden/>
    <w:rsid w:val="00F2457D"/>
    <w:rPr>
      <w:rFonts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rsid w:val="00F2457D"/>
    <w:rPr>
      <w:rFonts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rsid w:val="00F2457D"/>
    <w:rPr>
      <w:rFonts w:eastAsiaTheme="majorEastAsia" w:cstheme="majorBidi"/>
      <w:color w:val="595959" w:themeColor="text1" w:themeTint="A6"/>
    </w:rPr>
  </w:style>
  <w:style w:type="paragraph" w:styleId="a3">
    <w:name w:val="Title"/>
    <w:basedOn w:val="a"/>
    <w:next w:val="a"/>
    <w:link w:val="a4"/>
    <w:uiPriority w:val="10"/>
    <w:qFormat/>
    <w:rsid w:val="00F2457D"/>
    <w:pPr>
      <w:spacing w:after="8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F2457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F2457D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Cs w:val="28"/>
    </w:rPr>
  </w:style>
  <w:style w:type="character" w:customStyle="1" w:styleId="a6">
    <w:name w:val="副标题 字符"/>
    <w:basedOn w:val="a0"/>
    <w:link w:val="a5"/>
    <w:uiPriority w:val="11"/>
    <w:rsid w:val="00F2457D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F2457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8">
    <w:name w:val="引用 字符"/>
    <w:basedOn w:val="a0"/>
    <w:link w:val="a7"/>
    <w:uiPriority w:val="29"/>
    <w:rsid w:val="00F2457D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F2457D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F2457D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F2457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明显引用 字符"/>
    <w:basedOn w:val="a0"/>
    <w:link w:val="ab"/>
    <w:uiPriority w:val="30"/>
    <w:rsid w:val="00F2457D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F2457D"/>
    <w:rPr>
      <w:b/>
      <w:bCs/>
      <w:smallCaps/>
      <w:color w:val="0F4761" w:themeColor="accent1" w:themeShade="BF"/>
      <w:spacing w:val="5"/>
    </w:rPr>
  </w:style>
  <w:style w:type="paragraph" w:styleId="ae">
    <w:name w:val="Date"/>
    <w:basedOn w:val="a"/>
    <w:next w:val="a"/>
    <w:link w:val="af"/>
    <w:uiPriority w:val="99"/>
    <w:semiHidden/>
    <w:unhideWhenUsed/>
    <w:rsid w:val="00867E93"/>
    <w:pPr>
      <w:ind w:leftChars="2500" w:left="100"/>
    </w:pPr>
  </w:style>
  <w:style w:type="character" w:customStyle="1" w:styleId="af">
    <w:name w:val="日期 字符"/>
    <w:basedOn w:val="a0"/>
    <w:link w:val="ae"/>
    <w:uiPriority w:val="99"/>
    <w:semiHidden/>
    <w:rsid w:val="00867E93"/>
  </w:style>
  <w:style w:type="table" w:styleId="af0">
    <w:name w:val="Table Grid"/>
    <w:basedOn w:val="a1"/>
    <w:uiPriority w:val="39"/>
    <w:rsid w:val="008D5E9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1">
    <w:name w:val="Placeholder Text"/>
    <w:basedOn w:val="a0"/>
    <w:uiPriority w:val="99"/>
    <w:semiHidden/>
    <w:rsid w:val="00F00AE7"/>
    <w:rPr>
      <w:color w:val="66666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3642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960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684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microsoft.com/office/2007/relationships/hdphoto" Target="media/hdphoto2.wdp"/><Relationship Id="rId13" Type="http://schemas.openxmlformats.org/officeDocument/2006/relationships/image" Target="media/image7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3.png"/><Relationship Id="rId12" Type="http://schemas.openxmlformats.org/officeDocument/2006/relationships/image" Target="media/image6.png"/><Relationship Id="rId17" Type="http://schemas.microsoft.com/office/2007/relationships/hdphoto" Target="media/hdphoto5.wdp"/><Relationship Id="rId2" Type="http://schemas.openxmlformats.org/officeDocument/2006/relationships/settings" Target="settings.xml"/><Relationship Id="rId16" Type="http://schemas.openxmlformats.org/officeDocument/2006/relationships/image" Target="media/image9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5.png"/><Relationship Id="rId5" Type="http://schemas.microsoft.com/office/2007/relationships/hdphoto" Target="media/hdphoto1.wdp"/><Relationship Id="rId15" Type="http://schemas.microsoft.com/office/2007/relationships/hdphoto" Target="media/hdphoto4.wdp"/><Relationship Id="rId10" Type="http://schemas.microsoft.com/office/2007/relationships/hdphoto" Target="media/hdphoto3.wdp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4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106</TotalTime>
  <Pages>6</Pages>
  <Words>38</Words>
  <Characters>219</Characters>
  <Application>Microsoft Office Word</Application>
  <DocSecurity>0</DocSecurity>
  <Lines>1</Lines>
  <Paragraphs>1</Paragraphs>
  <ScaleCrop>false</ScaleCrop>
  <Company/>
  <LinksUpToDate>false</LinksUpToDate>
  <CharactersWithSpaces>256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Letian Zhang</dc:creator>
  <cp:keywords/>
  <dc:description/>
  <cp:lastModifiedBy>Letian Zhang</cp:lastModifiedBy>
  <cp:revision>9</cp:revision>
  <dcterms:created xsi:type="dcterms:W3CDTF">2024-03-29T08:48:00Z</dcterms:created>
  <dcterms:modified xsi:type="dcterms:W3CDTF">2024-04-29T01:50:00Z</dcterms:modified>
</cp:coreProperties>
</file>